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DFBB2" w14:textId="71F9CCCC" w:rsidR="00B21CAC" w:rsidRPr="003740E6" w:rsidRDefault="00B600A4" w:rsidP="00B21CAC">
      <w:pPr>
        <w:spacing w:line="276" w:lineRule="auto"/>
        <w:rPr>
          <w:rFonts w:ascii="Century Gothic" w:hAnsi="Century Gothic"/>
          <w:b/>
        </w:rPr>
      </w:pPr>
      <w:r w:rsidRPr="003740E6">
        <w:rPr>
          <w:rFonts w:ascii="Century Gothic" w:hAnsi="Century Gothic"/>
          <w:b/>
        </w:rPr>
        <w:t>HELLY FRUSHER</w:t>
      </w:r>
    </w:p>
    <w:p w14:paraId="00631AFE" w14:textId="11ECDAED" w:rsidR="00B600A4" w:rsidRPr="003740E6" w:rsidRDefault="00B600A4" w:rsidP="00B21CAC">
      <w:pPr>
        <w:spacing w:line="276" w:lineRule="auto"/>
        <w:rPr>
          <w:rFonts w:ascii="Century Gothic" w:hAnsi="Century Gothic"/>
          <w:color w:val="010101"/>
          <w:shd w:val="clear" w:color="auto" w:fill="FFFFFF"/>
        </w:rPr>
      </w:pPr>
      <w:r w:rsidRPr="003740E6">
        <w:rPr>
          <w:rFonts w:ascii="Century Gothic" w:hAnsi="Century Gothic"/>
          <w:color w:val="010101"/>
          <w:shd w:val="clear" w:color="auto" w:fill="FFFFFF"/>
        </w:rPr>
        <w:t xml:space="preserve">Jeweller Helly Frusher found her love of jewellery through her grandfather's passion for silversmithing and enjoyment of the fabrication process. Helly focuses on creating unique, heirloom items of jewellery that can be treasured for generations. She studied sustainability at university, and this is an integral pillar of her practice, from material choice, packing choices and </w:t>
      </w:r>
      <w:r w:rsidRPr="003740E6">
        <w:rPr>
          <w:rFonts w:ascii="Century Gothic" w:hAnsi="Century Gothic"/>
          <w:color w:val="010101"/>
          <w:shd w:val="clear" w:color="auto" w:fill="FFFFFF"/>
        </w:rPr>
        <w:t>conscientiously</w:t>
      </w:r>
      <w:r w:rsidRPr="003740E6">
        <w:rPr>
          <w:rFonts w:ascii="Century Gothic" w:hAnsi="Century Gothic"/>
          <w:color w:val="010101"/>
          <w:shd w:val="clear" w:color="auto" w:fill="FFFFFF"/>
        </w:rPr>
        <w:t xml:space="preserve"> designing pieces to last a lifetime. </w:t>
      </w:r>
    </w:p>
    <w:p w14:paraId="2027A02B" w14:textId="77777777" w:rsidR="003740E6" w:rsidRPr="003740E6" w:rsidRDefault="003740E6" w:rsidP="003740E6">
      <w:pPr>
        <w:pStyle w:val="paragraph"/>
        <w:shd w:val="clear" w:color="auto" w:fill="FFFFFF"/>
        <w:spacing w:before="0" w:beforeAutospacing="0" w:after="0" w:afterAutospacing="0"/>
        <w:rPr>
          <w:rFonts w:ascii="Century Gothic" w:hAnsi="Century Gothic"/>
          <w:color w:val="010101"/>
          <w:sz w:val="20"/>
          <w:szCs w:val="20"/>
        </w:rPr>
      </w:pPr>
      <w:r w:rsidRPr="003740E6">
        <w:rPr>
          <w:rStyle w:val="normaltextrun"/>
          <w:rFonts w:ascii="Century Gothic" w:hAnsi="Century Gothic"/>
          <w:color w:val="010101"/>
          <w:sz w:val="20"/>
          <w:szCs w:val="20"/>
        </w:rPr>
        <w:t>Every summer she visits the wild West coast of Cornwall with her sketchbook. The photographs she has taken over the years in the landscape serve as inspiration for her designs and individual commissions. </w:t>
      </w:r>
    </w:p>
    <w:p w14:paraId="2B385D60" w14:textId="77777777" w:rsidR="003740E6" w:rsidRPr="003740E6" w:rsidRDefault="003740E6" w:rsidP="003740E6">
      <w:pPr>
        <w:pStyle w:val="paragraph"/>
        <w:shd w:val="clear" w:color="auto" w:fill="FFFFFF"/>
        <w:spacing w:before="0" w:beforeAutospacing="0" w:after="0" w:afterAutospacing="0"/>
        <w:rPr>
          <w:rFonts w:ascii="Century Gothic" w:hAnsi="Century Gothic"/>
          <w:color w:val="010101"/>
          <w:sz w:val="20"/>
          <w:szCs w:val="20"/>
        </w:rPr>
      </w:pPr>
      <w:r w:rsidRPr="003740E6">
        <w:rPr>
          <w:rFonts w:ascii="Century Gothic" w:hAnsi="Century Gothic"/>
          <w:color w:val="010101"/>
          <w:sz w:val="20"/>
          <w:szCs w:val="20"/>
        </w:rPr>
        <w:t> </w:t>
      </w:r>
    </w:p>
    <w:p w14:paraId="2C62F7DB" w14:textId="7A0A61C1" w:rsidR="003740E6" w:rsidRPr="003740E6" w:rsidRDefault="003740E6" w:rsidP="003740E6">
      <w:pPr>
        <w:pStyle w:val="paragraph"/>
        <w:shd w:val="clear" w:color="auto" w:fill="FFFFFF"/>
        <w:spacing w:before="0" w:beforeAutospacing="0" w:after="0" w:afterAutospacing="0"/>
        <w:rPr>
          <w:rFonts w:ascii="Century Gothic" w:hAnsi="Century Gothic"/>
          <w:color w:val="010101"/>
          <w:sz w:val="20"/>
          <w:szCs w:val="20"/>
        </w:rPr>
      </w:pPr>
      <w:r w:rsidRPr="003740E6">
        <w:rPr>
          <w:rStyle w:val="normaltextrun"/>
          <w:rFonts w:ascii="Century Gothic" w:hAnsi="Century Gothic"/>
          <w:color w:val="010101"/>
          <w:sz w:val="20"/>
          <w:szCs w:val="20"/>
        </w:rPr>
        <w:t xml:space="preserve">Helly feels a particular affinity for reproducing the organic textures and undulating patterns that define the coast through creating with lost-wax casting. Select pieces contain topaz stones, designed to enhance the vibrancy and depth of the piece, </w:t>
      </w:r>
      <w:r w:rsidRPr="003740E6">
        <w:rPr>
          <w:rStyle w:val="normaltextrun"/>
          <w:rFonts w:ascii="Century Gothic" w:hAnsi="Century Gothic"/>
          <w:color w:val="010101"/>
          <w:sz w:val="20"/>
          <w:szCs w:val="20"/>
        </w:rPr>
        <w:t>reminiscent</w:t>
      </w:r>
      <w:r w:rsidRPr="003740E6">
        <w:rPr>
          <w:rStyle w:val="normaltextrun"/>
          <w:rFonts w:ascii="Century Gothic" w:hAnsi="Century Gothic"/>
          <w:color w:val="010101"/>
          <w:sz w:val="20"/>
          <w:szCs w:val="20"/>
        </w:rPr>
        <w:t xml:space="preserve"> of sparkling reflections upon the water. </w:t>
      </w:r>
    </w:p>
    <w:p w14:paraId="6C31A248" w14:textId="77777777" w:rsidR="003740E6" w:rsidRPr="003740E6" w:rsidRDefault="003740E6" w:rsidP="00B21CAC">
      <w:pPr>
        <w:spacing w:line="276" w:lineRule="auto"/>
        <w:rPr>
          <w:rFonts w:ascii="Century Gothic" w:hAnsi="Century Gothic"/>
          <w:b/>
        </w:rPr>
      </w:pPr>
    </w:p>
    <w:p w14:paraId="0A8A7086" w14:textId="77777777" w:rsidR="00B600A4" w:rsidRPr="003740E6" w:rsidRDefault="00B600A4" w:rsidP="00B21CAC">
      <w:pPr>
        <w:spacing w:line="276" w:lineRule="auto"/>
        <w:rPr>
          <w:rFonts w:ascii="Century Gothic" w:hAnsi="Century Gothic"/>
          <w:b/>
        </w:rPr>
      </w:pPr>
    </w:p>
    <w:p w14:paraId="247BE28A" w14:textId="77777777" w:rsidR="00B600A4" w:rsidRPr="003740E6" w:rsidRDefault="00B600A4" w:rsidP="00B21CAC">
      <w:pPr>
        <w:spacing w:line="276" w:lineRule="auto"/>
        <w:rPr>
          <w:rFonts w:ascii="Century Gothic" w:hAnsi="Century Gothic"/>
          <w:b/>
          <w:bCs/>
          <w:color w:val="000000"/>
        </w:rPr>
      </w:pPr>
      <w:r w:rsidRPr="003740E6">
        <w:rPr>
          <w:rFonts w:ascii="Century Gothic" w:hAnsi="Century Gothic"/>
          <w:b/>
          <w:bCs/>
          <w:color w:val="000000"/>
        </w:rPr>
        <w:t xml:space="preserve">Education </w:t>
      </w:r>
    </w:p>
    <w:p w14:paraId="10F940E4" w14:textId="662B4CD7" w:rsidR="00B600A4" w:rsidRPr="003740E6" w:rsidRDefault="00B600A4" w:rsidP="00B21CAC">
      <w:pPr>
        <w:spacing w:line="276" w:lineRule="auto"/>
        <w:rPr>
          <w:rFonts w:ascii="Century Gothic" w:hAnsi="Century Gothic"/>
          <w:color w:val="000000"/>
        </w:rPr>
      </w:pPr>
      <w:r w:rsidRPr="003740E6">
        <w:rPr>
          <w:rFonts w:ascii="Century Gothic" w:hAnsi="Century Gothic"/>
          <w:color w:val="000000"/>
        </w:rPr>
        <w:t xml:space="preserve">2021 – </w:t>
      </w:r>
      <w:bookmarkStart w:id="0" w:name="_Hlk149658294"/>
      <w:r w:rsidRPr="003740E6">
        <w:rPr>
          <w:rFonts w:ascii="Century Gothic" w:hAnsi="Century Gothic"/>
          <w:color w:val="000000"/>
        </w:rPr>
        <w:t>Present</w:t>
      </w:r>
      <w:bookmarkEnd w:id="0"/>
      <w:r w:rsidRPr="003740E6">
        <w:rPr>
          <w:rFonts w:ascii="Century Gothic" w:hAnsi="Century Gothic"/>
          <w:color w:val="000000"/>
        </w:rPr>
        <w:tab/>
      </w:r>
      <w:r w:rsidR="000168AA" w:rsidRPr="003740E6">
        <w:rPr>
          <w:rFonts w:ascii="Century Gothic" w:hAnsi="Century Gothic"/>
          <w:color w:val="000000"/>
        </w:rPr>
        <w:tab/>
      </w:r>
      <w:r w:rsidRPr="003740E6">
        <w:rPr>
          <w:rFonts w:ascii="Century Gothic" w:hAnsi="Century Gothic"/>
          <w:color w:val="000000"/>
        </w:rPr>
        <w:t>The London School of Jewellery |</w:t>
      </w:r>
    </w:p>
    <w:p w14:paraId="088B303F" w14:textId="262FC0AE" w:rsidR="00B600A4" w:rsidRPr="003740E6" w:rsidRDefault="00B600A4" w:rsidP="00B21CAC">
      <w:pPr>
        <w:spacing w:line="276" w:lineRule="auto"/>
        <w:rPr>
          <w:rFonts w:ascii="Century Gothic" w:hAnsi="Century Gothic"/>
          <w:color w:val="000000"/>
        </w:rPr>
      </w:pPr>
      <w:r w:rsidRPr="003740E6">
        <w:rPr>
          <w:rFonts w:ascii="Century Gothic" w:hAnsi="Century Gothic"/>
          <w:color w:val="000000"/>
        </w:rPr>
        <w:t>2021 – Present</w:t>
      </w:r>
      <w:r w:rsidRPr="003740E6">
        <w:rPr>
          <w:rFonts w:ascii="Century Gothic" w:hAnsi="Century Gothic"/>
          <w:color w:val="000000"/>
        </w:rPr>
        <w:tab/>
      </w:r>
      <w:r w:rsidR="000168AA" w:rsidRPr="003740E6">
        <w:rPr>
          <w:rFonts w:ascii="Century Gothic" w:hAnsi="Century Gothic"/>
          <w:color w:val="000000"/>
        </w:rPr>
        <w:tab/>
      </w:r>
      <w:r w:rsidRPr="003740E6">
        <w:rPr>
          <w:rFonts w:ascii="Century Gothic" w:hAnsi="Century Gothic"/>
          <w:color w:val="000000"/>
        </w:rPr>
        <w:t>Diploma in Fine Jewellery</w:t>
      </w:r>
    </w:p>
    <w:p w14:paraId="3A64E476" w14:textId="3E82D3D0" w:rsidR="004B6CFA" w:rsidRPr="003740E6" w:rsidRDefault="004B6CFA" w:rsidP="00B21CAC">
      <w:pPr>
        <w:spacing w:line="276" w:lineRule="auto"/>
        <w:rPr>
          <w:rFonts w:ascii="Century Gothic" w:hAnsi="Century Gothic"/>
          <w:color w:val="000000"/>
        </w:rPr>
      </w:pPr>
      <w:r w:rsidRPr="003740E6">
        <w:rPr>
          <w:rFonts w:ascii="Century Gothic" w:hAnsi="Century Gothic"/>
          <w:color w:val="000000"/>
        </w:rPr>
        <w:t>2021</w:t>
      </w:r>
      <w:r w:rsidR="00F73EEA" w:rsidRPr="003740E6">
        <w:rPr>
          <w:rFonts w:ascii="Century Gothic" w:hAnsi="Century Gothic"/>
          <w:color w:val="000000"/>
        </w:rPr>
        <w:t xml:space="preserve"> – </w:t>
      </w:r>
      <w:r w:rsidRPr="003740E6">
        <w:rPr>
          <w:rFonts w:ascii="Century Gothic" w:hAnsi="Century Gothic"/>
          <w:color w:val="000000"/>
        </w:rPr>
        <w:t xml:space="preserve">2022 </w:t>
      </w:r>
      <w:r w:rsidRPr="003740E6">
        <w:rPr>
          <w:rFonts w:ascii="Century Gothic" w:hAnsi="Century Gothic"/>
          <w:color w:val="000000"/>
        </w:rPr>
        <w:tab/>
      </w:r>
      <w:r w:rsidRPr="003740E6">
        <w:rPr>
          <w:rFonts w:ascii="Century Gothic" w:hAnsi="Century Gothic"/>
          <w:color w:val="000000"/>
        </w:rPr>
        <w:tab/>
      </w:r>
      <w:r w:rsidRPr="003740E6">
        <w:rPr>
          <w:rFonts w:ascii="Century Gothic" w:hAnsi="Century Gothic"/>
          <w:color w:val="000000"/>
        </w:rPr>
        <w:t>Diploma in Silver Jewellery ~ (Distinction)</w:t>
      </w:r>
    </w:p>
    <w:p w14:paraId="00799E23" w14:textId="72D09133" w:rsidR="004B6CFA" w:rsidRPr="003740E6" w:rsidRDefault="004B6CFA" w:rsidP="00B21CAC">
      <w:pPr>
        <w:spacing w:line="276" w:lineRule="auto"/>
        <w:rPr>
          <w:rFonts w:ascii="Century Gothic" w:hAnsi="Century Gothic"/>
          <w:color w:val="000000"/>
        </w:rPr>
      </w:pPr>
      <w:r w:rsidRPr="003740E6">
        <w:rPr>
          <w:rFonts w:ascii="Century Gothic" w:hAnsi="Century Gothic"/>
          <w:color w:val="000000"/>
        </w:rPr>
        <w:t>2018</w:t>
      </w:r>
      <w:r w:rsidR="00F73EEA" w:rsidRPr="003740E6">
        <w:rPr>
          <w:rFonts w:ascii="Century Gothic" w:hAnsi="Century Gothic"/>
          <w:color w:val="000000"/>
        </w:rPr>
        <w:t xml:space="preserve"> </w:t>
      </w:r>
      <w:r w:rsidR="003740E6" w:rsidRPr="003740E6">
        <w:rPr>
          <w:rFonts w:ascii="Century Gothic" w:hAnsi="Century Gothic"/>
          <w:color w:val="000000"/>
        </w:rPr>
        <w:t>– 2020</w:t>
      </w:r>
      <w:r w:rsidRPr="003740E6">
        <w:rPr>
          <w:rFonts w:ascii="Century Gothic" w:hAnsi="Century Gothic"/>
          <w:color w:val="000000"/>
        </w:rPr>
        <w:tab/>
      </w:r>
      <w:r w:rsidRPr="003740E6">
        <w:rPr>
          <w:rFonts w:ascii="Century Gothic" w:hAnsi="Century Gothic"/>
          <w:color w:val="000000"/>
        </w:rPr>
        <w:tab/>
      </w:r>
      <w:proofErr w:type="spellStart"/>
      <w:r w:rsidRPr="003740E6">
        <w:rPr>
          <w:rFonts w:ascii="Century Gothic" w:hAnsi="Century Gothic"/>
          <w:color w:val="000000"/>
        </w:rPr>
        <w:t>SilverHub</w:t>
      </w:r>
      <w:proofErr w:type="spellEnd"/>
      <w:r w:rsidRPr="003740E6">
        <w:rPr>
          <w:rFonts w:ascii="Century Gothic" w:hAnsi="Century Gothic"/>
          <w:color w:val="000000"/>
        </w:rPr>
        <w:t xml:space="preserve"> Studios </w:t>
      </w:r>
    </w:p>
    <w:p w14:paraId="66CF8D5C" w14:textId="77777777" w:rsidR="000168AA" w:rsidRPr="003740E6" w:rsidRDefault="000168AA" w:rsidP="000168AA">
      <w:pPr>
        <w:spacing w:line="276" w:lineRule="auto"/>
        <w:rPr>
          <w:rFonts w:ascii="Century Gothic" w:hAnsi="Century Gothic"/>
          <w:color w:val="000000"/>
        </w:rPr>
      </w:pPr>
      <w:r w:rsidRPr="003740E6">
        <w:rPr>
          <w:rFonts w:ascii="Century Gothic" w:hAnsi="Century Gothic"/>
          <w:color w:val="000000"/>
        </w:rPr>
        <w:t xml:space="preserve">2017 </w:t>
      </w:r>
      <w:r w:rsidRPr="003740E6">
        <w:rPr>
          <w:rFonts w:ascii="Century Gothic" w:hAnsi="Century Gothic"/>
          <w:color w:val="000000"/>
        </w:rPr>
        <w:t>–</w:t>
      </w:r>
      <w:r w:rsidRPr="003740E6">
        <w:rPr>
          <w:rFonts w:ascii="Century Gothic" w:hAnsi="Century Gothic"/>
          <w:color w:val="000000"/>
        </w:rPr>
        <w:t xml:space="preserve"> 2021</w:t>
      </w:r>
      <w:r w:rsidRPr="003740E6">
        <w:rPr>
          <w:rFonts w:ascii="Century Gothic" w:hAnsi="Century Gothic"/>
          <w:color w:val="000000"/>
        </w:rPr>
        <w:tab/>
      </w:r>
      <w:r w:rsidRPr="003740E6">
        <w:rPr>
          <w:rFonts w:ascii="Century Gothic" w:hAnsi="Century Gothic"/>
          <w:color w:val="000000"/>
        </w:rPr>
        <w:tab/>
      </w:r>
      <w:r w:rsidRPr="003740E6">
        <w:rPr>
          <w:rFonts w:ascii="Century Gothic" w:hAnsi="Century Gothic"/>
          <w:color w:val="000000"/>
        </w:rPr>
        <w:t xml:space="preserve">The University of </w:t>
      </w:r>
      <w:proofErr w:type="spellStart"/>
      <w:r w:rsidRPr="003740E6">
        <w:rPr>
          <w:rFonts w:ascii="Century Gothic" w:hAnsi="Century Gothic"/>
          <w:color w:val="000000"/>
        </w:rPr>
        <w:t>Edinburgh|MA</w:t>
      </w:r>
      <w:proofErr w:type="spellEnd"/>
      <w:r w:rsidRPr="003740E6">
        <w:rPr>
          <w:rFonts w:ascii="Century Gothic" w:hAnsi="Century Gothic"/>
          <w:color w:val="000000"/>
        </w:rPr>
        <w:t xml:space="preserve">(Hons) </w:t>
      </w:r>
    </w:p>
    <w:p w14:paraId="61F7C494" w14:textId="25D49064" w:rsidR="000168AA" w:rsidRPr="003740E6" w:rsidRDefault="000168AA" w:rsidP="000168AA">
      <w:pPr>
        <w:spacing w:line="276" w:lineRule="auto"/>
        <w:rPr>
          <w:rFonts w:ascii="Century Gothic" w:hAnsi="Century Gothic"/>
          <w:color w:val="000000"/>
        </w:rPr>
      </w:pPr>
      <w:r w:rsidRPr="003740E6">
        <w:rPr>
          <w:rFonts w:ascii="Century Gothic" w:hAnsi="Century Gothic"/>
          <w:color w:val="000000"/>
        </w:rPr>
        <w:tab/>
      </w:r>
      <w:r w:rsidRPr="003740E6">
        <w:rPr>
          <w:rFonts w:ascii="Century Gothic" w:hAnsi="Century Gothic"/>
          <w:color w:val="000000"/>
        </w:rPr>
        <w:tab/>
      </w:r>
      <w:r w:rsidRPr="003740E6">
        <w:rPr>
          <w:rFonts w:ascii="Century Gothic" w:hAnsi="Century Gothic"/>
          <w:color w:val="000000"/>
        </w:rPr>
        <w:tab/>
      </w:r>
      <w:r w:rsidRPr="003740E6">
        <w:rPr>
          <w:rFonts w:ascii="Century Gothic" w:hAnsi="Century Gothic"/>
          <w:color w:val="000000"/>
        </w:rPr>
        <w:t>Sustainable Development - 2:1</w:t>
      </w:r>
    </w:p>
    <w:p w14:paraId="3C7B18BD" w14:textId="77777777" w:rsidR="003740E6" w:rsidRDefault="003740E6" w:rsidP="000168AA">
      <w:pPr>
        <w:spacing w:line="276" w:lineRule="auto"/>
        <w:rPr>
          <w:rFonts w:ascii="Century Gothic" w:hAnsi="Century Gothic"/>
          <w:color w:val="000000"/>
        </w:rPr>
      </w:pPr>
    </w:p>
    <w:p w14:paraId="19B8AEE0" w14:textId="229B5791" w:rsidR="000168AA" w:rsidRPr="003740E6" w:rsidRDefault="000168AA" w:rsidP="000168AA">
      <w:pPr>
        <w:spacing w:line="276" w:lineRule="auto"/>
        <w:rPr>
          <w:rFonts w:ascii="Century Gothic" w:hAnsi="Century Gothic"/>
          <w:b/>
          <w:bCs/>
          <w:color w:val="000000"/>
        </w:rPr>
      </w:pPr>
      <w:r w:rsidRPr="003740E6">
        <w:rPr>
          <w:rFonts w:ascii="Century Gothic" w:hAnsi="Century Gothic"/>
          <w:b/>
          <w:bCs/>
          <w:color w:val="000000"/>
        </w:rPr>
        <w:t>Commissions</w:t>
      </w:r>
    </w:p>
    <w:p w14:paraId="30AFD6D3" w14:textId="58171741" w:rsidR="00E077E2" w:rsidRPr="003740E6" w:rsidRDefault="000168AA" w:rsidP="000168AA">
      <w:pPr>
        <w:spacing w:line="276" w:lineRule="auto"/>
        <w:rPr>
          <w:rFonts w:ascii="Century Gothic" w:hAnsi="Century Gothic"/>
          <w:color w:val="000000"/>
        </w:rPr>
      </w:pPr>
      <w:r w:rsidRPr="003740E6">
        <w:rPr>
          <w:rFonts w:ascii="Century Gothic" w:hAnsi="Century Gothic"/>
          <w:color w:val="000000"/>
        </w:rPr>
        <w:t>Wedding and engagement rings</w:t>
      </w:r>
      <w:r w:rsidR="00167C2E" w:rsidRPr="003740E6">
        <w:rPr>
          <w:rFonts w:ascii="Century Gothic" w:hAnsi="Century Gothic"/>
          <w:color w:val="000000"/>
        </w:rPr>
        <w:t>.</w:t>
      </w:r>
    </w:p>
    <w:p w14:paraId="10C17D17" w14:textId="0144AB2E" w:rsidR="003740E6" w:rsidRPr="003740E6" w:rsidRDefault="003740E6" w:rsidP="000168AA">
      <w:pPr>
        <w:spacing w:line="276" w:lineRule="auto"/>
        <w:rPr>
          <w:rFonts w:ascii="Century Gothic" w:hAnsi="Century Gothic"/>
          <w:color w:val="000000"/>
        </w:rPr>
      </w:pPr>
      <w:r w:rsidRPr="003740E6">
        <w:rPr>
          <w:rFonts w:ascii="Century Gothic" w:hAnsi="Century Gothic"/>
          <w:color w:val="000000"/>
        </w:rPr>
        <w:t>A</w:t>
      </w:r>
      <w:r w:rsidRPr="003740E6">
        <w:rPr>
          <w:rFonts w:ascii="Century Gothic" w:hAnsi="Century Gothic"/>
          <w:color w:val="000000"/>
        </w:rPr>
        <w:t>djustable rings for those with arthritic joints.</w:t>
      </w:r>
    </w:p>
    <w:p w14:paraId="1C1B2F28" w14:textId="77777777" w:rsidR="00167C2E" w:rsidRPr="003740E6" w:rsidRDefault="00167C2E" w:rsidP="000168AA">
      <w:pPr>
        <w:spacing w:line="276" w:lineRule="auto"/>
        <w:rPr>
          <w:rFonts w:ascii="Century Gothic" w:hAnsi="Century Gothic"/>
          <w:color w:val="000000"/>
        </w:rPr>
      </w:pPr>
    </w:p>
    <w:p w14:paraId="3B6B8638" w14:textId="68B780A6" w:rsidR="000168AA" w:rsidRPr="003740E6" w:rsidRDefault="000168AA" w:rsidP="000168AA">
      <w:pPr>
        <w:spacing w:line="276" w:lineRule="auto"/>
        <w:rPr>
          <w:rFonts w:ascii="Century Gothic" w:hAnsi="Century Gothic"/>
          <w:b/>
          <w:bCs/>
          <w:color w:val="000000"/>
        </w:rPr>
      </w:pPr>
      <w:r w:rsidRPr="003740E6">
        <w:rPr>
          <w:rFonts w:ascii="Century Gothic" w:hAnsi="Century Gothic"/>
          <w:b/>
          <w:bCs/>
          <w:color w:val="000000"/>
        </w:rPr>
        <w:t>Exhibitions</w:t>
      </w:r>
    </w:p>
    <w:p w14:paraId="0EC359CB" w14:textId="3E3B2211" w:rsidR="000168AA" w:rsidRPr="003740E6" w:rsidRDefault="000168AA" w:rsidP="000168AA">
      <w:pPr>
        <w:spacing w:line="276" w:lineRule="auto"/>
        <w:rPr>
          <w:rFonts w:ascii="Century Gothic" w:hAnsi="Century Gothic"/>
          <w:color w:val="000000"/>
        </w:rPr>
      </w:pPr>
      <w:r w:rsidRPr="003740E6">
        <w:rPr>
          <w:rFonts w:ascii="Century Gothic" w:hAnsi="Century Gothic"/>
          <w:color w:val="000000"/>
        </w:rPr>
        <w:t>2021</w:t>
      </w:r>
      <w:r w:rsidRPr="003740E6">
        <w:rPr>
          <w:rFonts w:ascii="Century Gothic" w:hAnsi="Century Gothic"/>
          <w:color w:val="000000"/>
        </w:rPr>
        <w:tab/>
      </w:r>
      <w:r w:rsidRPr="003740E6">
        <w:rPr>
          <w:rFonts w:ascii="Century Gothic" w:hAnsi="Century Gothic"/>
          <w:color w:val="000000"/>
        </w:rPr>
        <w:tab/>
      </w:r>
      <w:r w:rsidRPr="003740E6">
        <w:rPr>
          <w:rFonts w:ascii="Century Gothic" w:hAnsi="Century Gothic"/>
          <w:color w:val="000000"/>
        </w:rPr>
        <w:tab/>
        <w:t xml:space="preserve">Out </w:t>
      </w:r>
      <w:proofErr w:type="gramStart"/>
      <w:r w:rsidRPr="003740E6">
        <w:rPr>
          <w:rFonts w:ascii="Century Gothic" w:hAnsi="Century Gothic"/>
          <w:color w:val="000000"/>
        </w:rPr>
        <w:t>Of</w:t>
      </w:r>
      <w:proofErr w:type="gramEnd"/>
      <w:r w:rsidRPr="003740E6">
        <w:rPr>
          <w:rFonts w:ascii="Century Gothic" w:hAnsi="Century Gothic"/>
          <w:color w:val="000000"/>
        </w:rPr>
        <w:t xml:space="preserve"> The Blue studios, Edinburgh</w:t>
      </w:r>
    </w:p>
    <w:p w14:paraId="61166403" w14:textId="77777777" w:rsidR="00CE356B" w:rsidRPr="003740E6" w:rsidRDefault="00CE356B" w:rsidP="000168AA">
      <w:pPr>
        <w:spacing w:line="276" w:lineRule="auto"/>
        <w:rPr>
          <w:rFonts w:ascii="Century Gothic" w:hAnsi="Century Gothic"/>
          <w:color w:val="000000"/>
        </w:rPr>
      </w:pPr>
      <w:r w:rsidRPr="003740E6">
        <w:rPr>
          <w:rFonts w:ascii="Century Gothic" w:hAnsi="Century Gothic"/>
          <w:color w:val="000000"/>
        </w:rPr>
        <w:tab/>
      </w:r>
      <w:r w:rsidRPr="003740E6">
        <w:rPr>
          <w:rFonts w:ascii="Century Gothic" w:hAnsi="Century Gothic"/>
          <w:color w:val="000000"/>
        </w:rPr>
        <w:tab/>
      </w:r>
      <w:r w:rsidRPr="003740E6">
        <w:rPr>
          <w:rFonts w:ascii="Century Gothic" w:hAnsi="Century Gothic"/>
          <w:color w:val="000000"/>
        </w:rPr>
        <w:tab/>
      </w:r>
    </w:p>
    <w:p w14:paraId="18D31B24" w14:textId="77777777" w:rsidR="00CE356B" w:rsidRPr="003740E6" w:rsidRDefault="00CE356B" w:rsidP="000168AA">
      <w:pPr>
        <w:spacing w:line="276" w:lineRule="auto"/>
        <w:rPr>
          <w:rFonts w:ascii="Century Gothic" w:hAnsi="Century Gothic"/>
          <w:b/>
          <w:bCs/>
          <w:color w:val="000000"/>
        </w:rPr>
      </w:pPr>
      <w:r w:rsidRPr="003740E6">
        <w:rPr>
          <w:rFonts w:ascii="Century Gothic" w:hAnsi="Century Gothic"/>
          <w:b/>
          <w:bCs/>
          <w:color w:val="000000"/>
        </w:rPr>
        <w:t>Showcase</w:t>
      </w:r>
    </w:p>
    <w:p w14:paraId="016BAB9B" w14:textId="6024B3C6" w:rsidR="00CE356B" w:rsidRPr="003740E6" w:rsidRDefault="00CE356B" w:rsidP="000168AA">
      <w:pPr>
        <w:spacing w:line="276" w:lineRule="auto"/>
        <w:rPr>
          <w:rFonts w:ascii="Century Gothic" w:hAnsi="Century Gothic"/>
          <w:color w:val="000000"/>
        </w:rPr>
      </w:pPr>
      <w:r w:rsidRPr="003740E6">
        <w:rPr>
          <w:rFonts w:ascii="Century Gothic" w:hAnsi="Century Gothic"/>
          <w:color w:val="000000"/>
        </w:rPr>
        <w:tab/>
      </w:r>
      <w:r w:rsidRPr="003740E6">
        <w:rPr>
          <w:rFonts w:ascii="Century Gothic" w:hAnsi="Century Gothic"/>
          <w:color w:val="000000"/>
        </w:rPr>
        <w:tab/>
      </w:r>
      <w:r w:rsidRPr="003740E6">
        <w:rPr>
          <w:rFonts w:ascii="Century Gothic" w:hAnsi="Century Gothic"/>
          <w:color w:val="000000"/>
        </w:rPr>
        <w:tab/>
      </w:r>
      <w:r w:rsidRPr="003740E6">
        <w:rPr>
          <w:rFonts w:ascii="Century Gothic" w:hAnsi="Century Gothic"/>
          <w:color w:val="000000"/>
        </w:rPr>
        <w:t>The Precious Metals Workshop in Edinburgh</w:t>
      </w:r>
    </w:p>
    <w:p w14:paraId="37D5CADE" w14:textId="77777777" w:rsidR="00CE356B" w:rsidRPr="003740E6" w:rsidRDefault="00CE356B" w:rsidP="000168AA">
      <w:pPr>
        <w:spacing w:line="276" w:lineRule="auto"/>
        <w:rPr>
          <w:rFonts w:ascii="Century Gothic" w:hAnsi="Century Gothic"/>
          <w:color w:val="000000"/>
        </w:rPr>
      </w:pPr>
      <w:r w:rsidRPr="003740E6">
        <w:rPr>
          <w:rFonts w:ascii="Century Gothic" w:hAnsi="Century Gothic"/>
          <w:color w:val="000000"/>
        </w:rPr>
        <w:t xml:space="preserve"> </w:t>
      </w:r>
      <w:r w:rsidRPr="003740E6">
        <w:rPr>
          <w:rFonts w:ascii="Century Gothic" w:hAnsi="Century Gothic"/>
          <w:color w:val="000000"/>
        </w:rPr>
        <w:tab/>
      </w:r>
      <w:r w:rsidRPr="003740E6">
        <w:rPr>
          <w:rFonts w:ascii="Century Gothic" w:hAnsi="Century Gothic"/>
          <w:color w:val="000000"/>
        </w:rPr>
        <w:tab/>
      </w:r>
      <w:r w:rsidRPr="003740E6">
        <w:rPr>
          <w:rFonts w:ascii="Century Gothic" w:hAnsi="Century Gothic"/>
          <w:color w:val="000000"/>
        </w:rPr>
        <w:tab/>
      </w:r>
      <w:proofErr w:type="spellStart"/>
      <w:r w:rsidRPr="003740E6">
        <w:rPr>
          <w:rFonts w:ascii="Century Gothic" w:hAnsi="Century Gothic"/>
          <w:color w:val="000000"/>
        </w:rPr>
        <w:t>Makerversity</w:t>
      </w:r>
      <w:proofErr w:type="spellEnd"/>
      <w:r w:rsidRPr="003740E6">
        <w:rPr>
          <w:rFonts w:ascii="Century Gothic" w:hAnsi="Century Gothic"/>
          <w:color w:val="000000"/>
        </w:rPr>
        <w:t xml:space="preserve"> at Somerset House</w:t>
      </w:r>
      <w:r w:rsidRPr="003740E6">
        <w:rPr>
          <w:rFonts w:ascii="Century Gothic" w:hAnsi="Century Gothic"/>
          <w:color w:val="000000"/>
        </w:rPr>
        <w:t>, London</w:t>
      </w:r>
    </w:p>
    <w:p w14:paraId="7E4B9E5D" w14:textId="0B4988B7" w:rsidR="00CE356B" w:rsidRPr="003740E6" w:rsidRDefault="00CE356B" w:rsidP="000168AA">
      <w:pPr>
        <w:spacing w:line="276" w:lineRule="auto"/>
        <w:rPr>
          <w:rFonts w:ascii="Century Gothic" w:hAnsi="Century Gothic"/>
          <w:color w:val="000000"/>
        </w:rPr>
      </w:pPr>
      <w:r w:rsidRPr="003740E6">
        <w:rPr>
          <w:rFonts w:ascii="Century Gothic" w:hAnsi="Century Gothic"/>
          <w:color w:val="000000"/>
        </w:rPr>
        <w:t xml:space="preserve"> </w:t>
      </w:r>
      <w:r w:rsidRPr="003740E6">
        <w:rPr>
          <w:rFonts w:ascii="Century Gothic" w:hAnsi="Century Gothic"/>
          <w:color w:val="000000"/>
        </w:rPr>
        <w:tab/>
      </w:r>
      <w:r w:rsidRPr="003740E6">
        <w:rPr>
          <w:rFonts w:ascii="Century Gothic" w:hAnsi="Century Gothic"/>
          <w:color w:val="000000"/>
        </w:rPr>
        <w:tab/>
      </w:r>
      <w:r w:rsidRPr="003740E6">
        <w:rPr>
          <w:rFonts w:ascii="Century Gothic" w:hAnsi="Century Gothic"/>
          <w:color w:val="000000"/>
        </w:rPr>
        <w:tab/>
      </w:r>
      <w:r w:rsidRPr="003740E6">
        <w:rPr>
          <w:rFonts w:ascii="Century Gothic" w:hAnsi="Century Gothic"/>
          <w:color w:val="000000"/>
        </w:rPr>
        <w:t>Made by Ore</w:t>
      </w:r>
      <w:r w:rsidRPr="003740E6">
        <w:rPr>
          <w:rFonts w:ascii="Century Gothic" w:hAnsi="Century Gothic"/>
          <w:color w:val="000000"/>
        </w:rPr>
        <w:t xml:space="preserve">, </w:t>
      </w:r>
      <w:r w:rsidRPr="003740E6">
        <w:rPr>
          <w:rFonts w:ascii="Century Gothic" w:hAnsi="Century Gothic"/>
          <w:color w:val="000000"/>
        </w:rPr>
        <w:t>London.</w:t>
      </w:r>
    </w:p>
    <w:p w14:paraId="6FBB3C71" w14:textId="0ADB14FA" w:rsidR="00167C2E" w:rsidRPr="003740E6" w:rsidRDefault="00167C2E" w:rsidP="000168AA">
      <w:pPr>
        <w:spacing w:line="276" w:lineRule="auto"/>
        <w:rPr>
          <w:rFonts w:ascii="Century Gothic" w:hAnsi="Century Gothic"/>
          <w:color w:val="000000"/>
        </w:rPr>
      </w:pPr>
      <w:r w:rsidRPr="003740E6">
        <w:rPr>
          <w:rFonts w:ascii="Century Gothic" w:hAnsi="Century Gothic"/>
          <w:color w:val="000000"/>
        </w:rPr>
        <w:tab/>
      </w:r>
      <w:r w:rsidRPr="003740E6">
        <w:rPr>
          <w:rFonts w:ascii="Century Gothic" w:hAnsi="Century Gothic"/>
          <w:color w:val="000000"/>
        </w:rPr>
        <w:tab/>
      </w:r>
      <w:r w:rsidRPr="003740E6">
        <w:rPr>
          <w:rFonts w:ascii="Century Gothic" w:hAnsi="Century Gothic"/>
          <w:color w:val="000000"/>
        </w:rPr>
        <w:tab/>
      </w:r>
    </w:p>
    <w:p w14:paraId="16670C48" w14:textId="2253DF2F" w:rsidR="000168AA" w:rsidRPr="003740E6" w:rsidRDefault="000168AA" w:rsidP="000168AA">
      <w:pPr>
        <w:spacing w:line="276" w:lineRule="auto"/>
        <w:rPr>
          <w:rFonts w:ascii="Century Gothic" w:hAnsi="Century Gothic"/>
          <w:b/>
          <w:bCs/>
          <w:color w:val="000000"/>
        </w:rPr>
      </w:pPr>
      <w:r w:rsidRPr="003740E6">
        <w:rPr>
          <w:rFonts w:ascii="Century Gothic" w:hAnsi="Century Gothic"/>
          <w:b/>
          <w:bCs/>
          <w:color w:val="000000"/>
        </w:rPr>
        <w:t>Publications</w:t>
      </w:r>
    </w:p>
    <w:p w14:paraId="451DE897" w14:textId="11C0756B" w:rsidR="004B6CFA" w:rsidRPr="003740E6" w:rsidRDefault="000168AA" w:rsidP="00B21CAC">
      <w:pPr>
        <w:spacing w:line="276" w:lineRule="auto"/>
        <w:rPr>
          <w:rFonts w:ascii="Century Gothic" w:hAnsi="Century Gothic"/>
          <w:color w:val="000000"/>
        </w:rPr>
      </w:pPr>
      <w:r w:rsidRPr="003740E6">
        <w:rPr>
          <w:rFonts w:ascii="Century Gothic" w:hAnsi="Century Gothic"/>
          <w:color w:val="000000"/>
        </w:rPr>
        <w:t>Studio Belle magazine</w:t>
      </w:r>
      <w:r w:rsidR="00167C2E" w:rsidRPr="003740E6">
        <w:rPr>
          <w:rFonts w:ascii="Century Gothic" w:hAnsi="Century Gothic"/>
          <w:color w:val="000000"/>
        </w:rPr>
        <w:t>.</w:t>
      </w:r>
    </w:p>
    <w:p w14:paraId="0A2E8E2A" w14:textId="77777777" w:rsidR="00167C2E" w:rsidRPr="003740E6" w:rsidRDefault="00167C2E" w:rsidP="00B21CAC">
      <w:pPr>
        <w:spacing w:line="276" w:lineRule="auto"/>
        <w:rPr>
          <w:rFonts w:ascii="Century Gothic" w:hAnsi="Century Gothic"/>
          <w:color w:val="000000"/>
        </w:rPr>
      </w:pPr>
    </w:p>
    <w:p w14:paraId="43606D3E" w14:textId="77777777" w:rsidR="004B6CFA" w:rsidRPr="003740E6" w:rsidRDefault="004B6CFA" w:rsidP="00B21CAC">
      <w:pPr>
        <w:spacing w:line="276" w:lineRule="auto"/>
        <w:rPr>
          <w:rFonts w:ascii="Century Gothic" w:hAnsi="Century Gothic"/>
          <w:color w:val="000000"/>
        </w:rPr>
      </w:pPr>
    </w:p>
    <w:p w14:paraId="1EAE5036" w14:textId="77777777" w:rsidR="00B600A4" w:rsidRPr="003740E6" w:rsidRDefault="00B600A4" w:rsidP="00B21CAC">
      <w:pPr>
        <w:spacing w:line="276" w:lineRule="auto"/>
        <w:rPr>
          <w:rFonts w:ascii="Century Gothic" w:hAnsi="Century Gothic"/>
          <w:color w:val="000000"/>
        </w:rPr>
      </w:pPr>
    </w:p>
    <w:p w14:paraId="494975EE" w14:textId="56AB6694" w:rsidR="00B600A4" w:rsidRPr="003740E6" w:rsidRDefault="00B600A4" w:rsidP="00B21CAC">
      <w:pPr>
        <w:spacing w:line="276" w:lineRule="auto"/>
        <w:rPr>
          <w:rFonts w:ascii="Century Gothic" w:hAnsi="Century Gothic"/>
          <w:bCs/>
        </w:rPr>
      </w:pPr>
      <w:r w:rsidRPr="003740E6">
        <w:rPr>
          <w:rFonts w:ascii="Century Gothic" w:hAnsi="Century Gothic"/>
          <w:color w:val="000000"/>
        </w:rPr>
        <w:t xml:space="preserve"> </w:t>
      </w:r>
    </w:p>
    <w:sectPr w:rsidR="00B600A4" w:rsidRPr="003740E6">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536C0" w14:textId="77777777" w:rsidR="00447F9C" w:rsidRDefault="00447F9C" w:rsidP="00765DD6">
      <w:r>
        <w:separator/>
      </w:r>
    </w:p>
  </w:endnote>
  <w:endnote w:type="continuationSeparator" w:id="0">
    <w:p w14:paraId="762DD99A" w14:textId="77777777" w:rsidR="00447F9C" w:rsidRDefault="00447F9C" w:rsidP="00765D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47958" w14:textId="2F362C89" w:rsidR="00765DD6" w:rsidRPr="00765DD6" w:rsidRDefault="00765DD6" w:rsidP="00765DD6">
    <w:pPr>
      <w:pStyle w:val="Footer"/>
    </w:pPr>
    <w:r>
      <w:rPr>
        <w:noProof/>
      </w:rPr>
      <w:drawing>
        <wp:inline distT="0" distB="0" distL="0" distR="0" wp14:anchorId="4C5741CF" wp14:editId="4A848B53">
          <wp:extent cx="933450" cy="1162050"/>
          <wp:effectExtent l="0" t="0" r="0" b="0"/>
          <wp:docPr id="574111039" name="Picture 2"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4111039" name="Picture 2" descr="A black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11620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A1E35" w14:textId="77777777" w:rsidR="00447F9C" w:rsidRDefault="00447F9C" w:rsidP="00765DD6">
      <w:r>
        <w:separator/>
      </w:r>
    </w:p>
  </w:footnote>
  <w:footnote w:type="continuationSeparator" w:id="0">
    <w:p w14:paraId="39B833C5" w14:textId="77777777" w:rsidR="00447F9C" w:rsidRDefault="00447F9C" w:rsidP="00765D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DD6"/>
    <w:rsid w:val="000168AA"/>
    <w:rsid w:val="000F1C6F"/>
    <w:rsid w:val="00167C2E"/>
    <w:rsid w:val="003740E6"/>
    <w:rsid w:val="00447F9C"/>
    <w:rsid w:val="004B6CFA"/>
    <w:rsid w:val="00521841"/>
    <w:rsid w:val="00555097"/>
    <w:rsid w:val="00663502"/>
    <w:rsid w:val="00765DD6"/>
    <w:rsid w:val="00B21CAC"/>
    <w:rsid w:val="00B600A4"/>
    <w:rsid w:val="00CE356B"/>
    <w:rsid w:val="00E077E2"/>
    <w:rsid w:val="00F73E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F703C9"/>
  <w15:chartTrackingRefBased/>
  <w15:docId w15:val="{1F496E69-3934-4594-BF89-775F5ACAC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5DD6"/>
    <w:pPr>
      <w:overflowPunct w:val="0"/>
      <w:autoSpaceDE w:val="0"/>
      <w:autoSpaceDN w:val="0"/>
      <w:adjustRightInd w:val="0"/>
      <w:spacing w:after="0" w:line="240" w:lineRule="auto"/>
      <w:textAlignment w:val="baseline"/>
    </w:pPr>
    <w:rPr>
      <w:rFonts w:ascii="CG Times (WN)" w:eastAsia="Times New Roman" w:hAnsi="CG Times (WN)" w:cs="Times New Roman"/>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5DD6"/>
    <w:pPr>
      <w:tabs>
        <w:tab w:val="center" w:pos="4513"/>
        <w:tab w:val="right" w:pos="9026"/>
      </w:tabs>
    </w:pPr>
  </w:style>
  <w:style w:type="character" w:customStyle="1" w:styleId="HeaderChar">
    <w:name w:val="Header Char"/>
    <w:basedOn w:val="DefaultParagraphFont"/>
    <w:link w:val="Header"/>
    <w:uiPriority w:val="99"/>
    <w:rsid w:val="00765DD6"/>
    <w:rPr>
      <w:rFonts w:ascii="CG Times (WN)" w:eastAsia="Times New Roman" w:hAnsi="CG Times (WN)" w:cs="Times New Roman"/>
      <w:kern w:val="0"/>
      <w:sz w:val="20"/>
      <w:szCs w:val="20"/>
      <w14:ligatures w14:val="none"/>
    </w:rPr>
  </w:style>
  <w:style w:type="paragraph" w:styleId="Footer">
    <w:name w:val="footer"/>
    <w:basedOn w:val="Normal"/>
    <w:link w:val="FooterChar"/>
    <w:uiPriority w:val="99"/>
    <w:unhideWhenUsed/>
    <w:rsid w:val="00765DD6"/>
    <w:pPr>
      <w:tabs>
        <w:tab w:val="center" w:pos="4513"/>
        <w:tab w:val="right" w:pos="9026"/>
      </w:tabs>
    </w:pPr>
  </w:style>
  <w:style w:type="character" w:customStyle="1" w:styleId="FooterChar">
    <w:name w:val="Footer Char"/>
    <w:basedOn w:val="DefaultParagraphFont"/>
    <w:link w:val="Footer"/>
    <w:uiPriority w:val="99"/>
    <w:rsid w:val="00765DD6"/>
    <w:rPr>
      <w:rFonts w:ascii="CG Times (WN)" w:eastAsia="Times New Roman" w:hAnsi="CG Times (WN)" w:cs="Times New Roman"/>
      <w:kern w:val="0"/>
      <w:sz w:val="20"/>
      <w:szCs w:val="20"/>
      <w14:ligatures w14:val="none"/>
    </w:rPr>
  </w:style>
  <w:style w:type="paragraph" w:styleId="NormalWeb">
    <w:name w:val="Normal (Web)"/>
    <w:basedOn w:val="Normal"/>
    <w:uiPriority w:val="99"/>
    <w:semiHidden/>
    <w:unhideWhenUsed/>
    <w:rsid w:val="000168AA"/>
    <w:pPr>
      <w:overflowPunct/>
      <w:autoSpaceDE/>
      <w:autoSpaceDN/>
      <w:adjustRightInd/>
      <w:spacing w:before="100" w:beforeAutospacing="1" w:after="100" w:afterAutospacing="1"/>
      <w:textAlignment w:val="auto"/>
    </w:pPr>
    <w:rPr>
      <w:rFonts w:ascii="Times New Roman" w:hAnsi="Times New Roman"/>
      <w:sz w:val="24"/>
      <w:szCs w:val="24"/>
      <w:lang w:eastAsia="en-GB"/>
    </w:rPr>
  </w:style>
  <w:style w:type="paragraph" w:customStyle="1" w:styleId="paragraph">
    <w:name w:val="paragraph"/>
    <w:basedOn w:val="Normal"/>
    <w:rsid w:val="003740E6"/>
    <w:pPr>
      <w:overflowPunct/>
      <w:autoSpaceDE/>
      <w:autoSpaceDN/>
      <w:adjustRightInd/>
      <w:spacing w:before="100" w:beforeAutospacing="1" w:after="100" w:afterAutospacing="1"/>
      <w:textAlignment w:val="auto"/>
    </w:pPr>
    <w:rPr>
      <w:rFonts w:ascii="Times New Roman" w:hAnsi="Times New Roman"/>
      <w:sz w:val="24"/>
      <w:szCs w:val="24"/>
      <w:lang w:eastAsia="en-GB"/>
    </w:rPr>
  </w:style>
  <w:style w:type="character" w:customStyle="1" w:styleId="normaltextrun">
    <w:name w:val="normaltextrun"/>
    <w:basedOn w:val="DefaultParagraphFont"/>
    <w:rsid w:val="003740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22066">
      <w:bodyDiv w:val="1"/>
      <w:marLeft w:val="0"/>
      <w:marRight w:val="0"/>
      <w:marTop w:val="0"/>
      <w:marBottom w:val="0"/>
      <w:divBdr>
        <w:top w:val="none" w:sz="0" w:space="0" w:color="auto"/>
        <w:left w:val="none" w:sz="0" w:space="0" w:color="auto"/>
        <w:bottom w:val="none" w:sz="0" w:space="0" w:color="auto"/>
        <w:right w:val="none" w:sz="0" w:space="0" w:color="auto"/>
      </w:divBdr>
    </w:div>
    <w:div w:id="141194006">
      <w:bodyDiv w:val="1"/>
      <w:marLeft w:val="0"/>
      <w:marRight w:val="0"/>
      <w:marTop w:val="0"/>
      <w:marBottom w:val="0"/>
      <w:divBdr>
        <w:top w:val="none" w:sz="0" w:space="0" w:color="auto"/>
        <w:left w:val="none" w:sz="0" w:space="0" w:color="auto"/>
        <w:bottom w:val="none" w:sz="0" w:space="0" w:color="auto"/>
        <w:right w:val="none" w:sz="0" w:space="0" w:color="auto"/>
      </w:divBdr>
    </w:div>
    <w:div w:id="1051031609">
      <w:bodyDiv w:val="1"/>
      <w:marLeft w:val="0"/>
      <w:marRight w:val="0"/>
      <w:marTop w:val="0"/>
      <w:marBottom w:val="0"/>
      <w:divBdr>
        <w:top w:val="none" w:sz="0" w:space="0" w:color="auto"/>
        <w:left w:val="none" w:sz="0" w:space="0" w:color="auto"/>
        <w:bottom w:val="none" w:sz="0" w:space="0" w:color="auto"/>
        <w:right w:val="none" w:sz="0" w:space="0" w:color="auto"/>
      </w:divBdr>
    </w:div>
    <w:div w:id="1459643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232</Words>
  <Characters>1323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Contemporary Applied Arts</dc:creator>
  <cp:keywords/>
  <dc:description/>
  <cp:lastModifiedBy>Sibell Barrowclough</cp:lastModifiedBy>
  <cp:revision>4</cp:revision>
  <dcterms:created xsi:type="dcterms:W3CDTF">2023-10-31T16:05:00Z</dcterms:created>
  <dcterms:modified xsi:type="dcterms:W3CDTF">2023-10-31T16:18:00Z</dcterms:modified>
</cp:coreProperties>
</file>